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D2C8"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婴幼儿奶粉价格征询表</w:t>
      </w:r>
    </w:p>
    <w:tbl>
      <w:tblPr>
        <w:tblStyle w:val="8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58"/>
        <w:gridCol w:w="3345"/>
        <w:gridCol w:w="1770"/>
        <w:gridCol w:w="1770"/>
        <w:gridCol w:w="1628"/>
        <w:gridCol w:w="1628"/>
        <w:gridCol w:w="1628"/>
      </w:tblGrid>
      <w:tr w14:paraId="7521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center"/>
          </w:tcPr>
          <w:p w14:paraId="157F6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58" w:type="dxa"/>
            <w:noWrap w:val="0"/>
            <w:vAlign w:val="center"/>
          </w:tcPr>
          <w:p w14:paraId="4243C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产品功能需求</w:t>
            </w:r>
          </w:p>
        </w:tc>
        <w:tc>
          <w:tcPr>
            <w:tcW w:w="3345" w:type="dxa"/>
            <w:noWrap w:val="0"/>
            <w:vAlign w:val="center"/>
          </w:tcPr>
          <w:p w14:paraId="1C089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产品配方参数需求</w:t>
            </w:r>
          </w:p>
        </w:tc>
        <w:tc>
          <w:tcPr>
            <w:tcW w:w="1770" w:type="dxa"/>
            <w:noWrap w:val="0"/>
            <w:vAlign w:val="center"/>
          </w:tcPr>
          <w:p w14:paraId="4AFC0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报价产品名称</w:t>
            </w:r>
          </w:p>
        </w:tc>
        <w:tc>
          <w:tcPr>
            <w:tcW w:w="1770" w:type="dxa"/>
            <w:noWrap w:val="0"/>
            <w:vAlign w:val="center"/>
          </w:tcPr>
          <w:p w14:paraId="645C5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报价（元/罐）</w:t>
            </w:r>
          </w:p>
        </w:tc>
        <w:tc>
          <w:tcPr>
            <w:tcW w:w="1628" w:type="dxa"/>
            <w:noWrap w:val="0"/>
            <w:vAlign w:val="center"/>
          </w:tcPr>
          <w:p w14:paraId="56712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628" w:type="dxa"/>
            <w:noWrap w:val="0"/>
            <w:vAlign w:val="center"/>
          </w:tcPr>
          <w:p w14:paraId="27F03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最小规格单位g报价（元）</w:t>
            </w:r>
          </w:p>
        </w:tc>
        <w:tc>
          <w:tcPr>
            <w:tcW w:w="1628" w:type="dxa"/>
            <w:noWrap w:val="0"/>
            <w:vAlign w:val="center"/>
          </w:tcPr>
          <w:p w14:paraId="56571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194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 w14:paraId="2D482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58" w:type="dxa"/>
            <w:noWrap w:val="0"/>
            <w:vAlign w:val="top"/>
          </w:tcPr>
          <w:p w14:paraId="78C5E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婴儿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配方奶粉</w:t>
            </w:r>
          </w:p>
        </w:tc>
        <w:tc>
          <w:tcPr>
            <w:tcW w:w="3345" w:type="dxa"/>
            <w:noWrap w:val="0"/>
            <w:vAlign w:val="top"/>
          </w:tcPr>
          <w:p w14:paraId="1AD0E97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适用于新生儿。</w:t>
            </w:r>
          </w:p>
          <w:p w14:paraId="272130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能量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 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千卡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/100ml；</w:t>
            </w:r>
          </w:p>
          <w:p w14:paraId="7B67109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蛋白质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含量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≥1.8g/100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千卡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 w14:paraId="1268D85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乳糖含量&gt;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90%；</w:t>
            </w:r>
          </w:p>
          <w:p w14:paraId="7DE05E45">
            <w:pPr>
              <w:widowControl/>
              <w:jc w:val="left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透压≤400mOsm/L </w:t>
            </w:r>
          </w:p>
        </w:tc>
        <w:tc>
          <w:tcPr>
            <w:tcW w:w="1770" w:type="dxa"/>
            <w:noWrap w:val="0"/>
            <w:vAlign w:val="top"/>
          </w:tcPr>
          <w:p w14:paraId="57E2DC3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70" w:type="dxa"/>
            <w:noWrap w:val="0"/>
            <w:vAlign w:val="top"/>
          </w:tcPr>
          <w:p w14:paraId="0A81D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 w14:paraId="15243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400g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/罐或其它规格</w:t>
            </w:r>
          </w:p>
        </w:tc>
        <w:tc>
          <w:tcPr>
            <w:tcW w:w="1628" w:type="dxa"/>
            <w:shd w:val="clear" w:color="auto" w:fill="auto"/>
            <w:noWrap w:val="0"/>
            <w:vAlign w:val="top"/>
          </w:tcPr>
          <w:p w14:paraId="28294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8" w:type="dxa"/>
            <w:noWrap w:val="0"/>
            <w:vAlign w:val="top"/>
          </w:tcPr>
          <w:p w14:paraId="08B1A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82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 w14:paraId="7FF81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58" w:type="dxa"/>
            <w:noWrap w:val="0"/>
            <w:vAlign w:val="top"/>
          </w:tcPr>
          <w:p w14:paraId="2B36B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特殊医学用途乳蛋白部分水解婴儿配方食品</w:t>
            </w:r>
          </w:p>
        </w:tc>
        <w:tc>
          <w:tcPr>
            <w:tcW w:w="3345" w:type="dxa"/>
            <w:noWrap w:val="0"/>
            <w:vAlign w:val="top"/>
          </w:tcPr>
          <w:p w14:paraId="43B5E29C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婴儿乳蛋白部分水解配方食品，适用于乳蛋白过敏高风险婴儿/CMPA序贯治疗婴儿。</w:t>
            </w:r>
          </w:p>
          <w:p w14:paraId="71BB7F3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能量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67千卡/100ml；</w:t>
            </w:r>
          </w:p>
          <w:p w14:paraId="7EDAD944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乳糖含量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100%；</w:t>
            </w:r>
          </w:p>
          <w:p w14:paraId="35AFAFCE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蛋白质含量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1.8g/100千卡；</w:t>
            </w:r>
          </w:p>
          <w:p w14:paraId="320B5FA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脂肪、DHA、ARA等；</w:t>
            </w:r>
          </w:p>
          <w:p w14:paraId="73C0043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动物双岐杆菌Bb-12；</w:t>
            </w:r>
          </w:p>
          <w:p w14:paraId="66897EFE">
            <w:pPr>
              <w:widowControl/>
              <w:jc w:val="left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渗透压：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290mosm/L</w:t>
            </w:r>
          </w:p>
        </w:tc>
        <w:tc>
          <w:tcPr>
            <w:tcW w:w="1770" w:type="dxa"/>
            <w:noWrap w:val="0"/>
            <w:vAlign w:val="top"/>
          </w:tcPr>
          <w:p w14:paraId="25A8154A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 w14:paraId="197EB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 w14:paraId="175E5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400g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/罐或其它规格</w:t>
            </w:r>
          </w:p>
        </w:tc>
        <w:tc>
          <w:tcPr>
            <w:tcW w:w="1628" w:type="dxa"/>
            <w:shd w:val="clear" w:color="auto" w:fill="auto"/>
            <w:noWrap w:val="0"/>
            <w:vAlign w:val="top"/>
          </w:tcPr>
          <w:p w14:paraId="45689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8" w:type="dxa"/>
            <w:noWrap w:val="0"/>
            <w:vAlign w:val="top"/>
          </w:tcPr>
          <w:p w14:paraId="0B251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96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 w14:paraId="1D5D7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58" w:type="dxa"/>
            <w:noWrap w:val="0"/>
            <w:vAlign w:val="top"/>
          </w:tcPr>
          <w:p w14:paraId="25960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特殊医学用途早产；低出生体重婴儿配方食品</w:t>
            </w:r>
          </w:p>
        </w:tc>
        <w:tc>
          <w:tcPr>
            <w:tcW w:w="3345" w:type="dxa"/>
            <w:noWrap w:val="0"/>
            <w:vAlign w:val="top"/>
          </w:tcPr>
          <w:p w14:paraId="6DFA540C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适用于早产儿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，或体重&lt;1800g的早产儿。</w:t>
            </w:r>
          </w:p>
          <w:p w14:paraId="3DAC861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能量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千卡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/100ml；</w:t>
            </w:r>
          </w:p>
          <w:p w14:paraId="6C98DB74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蛋白质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含量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≥2.8g/100kcal；</w:t>
            </w:r>
          </w:p>
          <w:p w14:paraId="03E5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乳糖含量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50%；</w:t>
            </w:r>
          </w:p>
          <w:p w14:paraId="634CB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DHA≥13mg/100ml</w:t>
            </w:r>
          </w:p>
          <w:p w14:paraId="1BFA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脂肪；</w:t>
            </w:r>
          </w:p>
          <w:p w14:paraId="66EF1914"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渗透压≤250mOsm/L</w:t>
            </w:r>
          </w:p>
        </w:tc>
        <w:tc>
          <w:tcPr>
            <w:tcW w:w="1770" w:type="dxa"/>
            <w:noWrap w:val="0"/>
            <w:vAlign w:val="top"/>
          </w:tcPr>
          <w:p w14:paraId="390B9C3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noWrap w:val="0"/>
            <w:vAlign w:val="top"/>
          </w:tcPr>
          <w:p w14:paraId="4580E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 w14:paraId="3D2123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400g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/罐或其它规格</w:t>
            </w:r>
          </w:p>
        </w:tc>
        <w:tc>
          <w:tcPr>
            <w:tcW w:w="1628" w:type="dxa"/>
            <w:shd w:val="clear" w:color="auto" w:fill="auto"/>
            <w:noWrap w:val="0"/>
            <w:vAlign w:val="top"/>
          </w:tcPr>
          <w:p w14:paraId="1CAFB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8" w:type="dxa"/>
            <w:noWrap w:val="0"/>
            <w:vAlign w:val="top"/>
          </w:tcPr>
          <w:p w14:paraId="5BC98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44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804" w:type="dxa"/>
            <w:noWrap w:val="0"/>
            <w:vAlign w:val="top"/>
          </w:tcPr>
          <w:p w14:paraId="1CB3E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58" w:type="dxa"/>
            <w:noWrap w:val="0"/>
            <w:vAlign w:val="top"/>
          </w:tcPr>
          <w:p w14:paraId="459A3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婴儿无乳糖配方食品</w:t>
            </w:r>
          </w:p>
        </w:tc>
        <w:tc>
          <w:tcPr>
            <w:tcW w:w="3345" w:type="dxa"/>
            <w:noWrap w:val="0"/>
            <w:vAlign w:val="top"/>
          </w:tcPr>
          <w:p w14:paraId="2A51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适用于乳糖不耐受、急性腹泻、抗生素腹泻的新生儿。</w:t>
            </w:r>
          </w:p>
          <w:p w14:paraId="439FF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能量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≥ 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千卡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/100ml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19A2A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含量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≥ 1.3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00E9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乳糖含量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&lt;0.5g/100g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;</w:t>
            </w:r>
          </w:p>
          <w:p w14:paraId="268A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脂肪、DHA、ARA等；</w:t>
            </w:r>
          </w:p>
          <w:p w14:paraId="6079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渗透压≤1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0mOsm/L</w:t>
            </w:r>
          </w:p>
        </w:tc>
        <w:tc>
          <w:tcPr>
            <w:tcW w:w="1770" w:type="dxa"/>
            <w:noWrap w:val="0"/>
            <w:vAlign w:val="top"/>
          </w:tcPr>
          <w:p w14:paraId="5CBD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noWrap w:val="0"/>
            <w:vAlign w:val="top"/>
          </w:tcPr>
          <w:p w14:paraId="30F5B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 w14:paraId="6E2EB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400g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/罐或其它规格</w:t>
            </w:r>
          </w:p>
        </w:tc>
        <w:tc>
          <w:tcPr>
            <w:tcW w:w="1628" w:type="dxa"/>
            <w:shd w:val="clear" w:color="auto" w:fill="auto"/>
            <w:noWrap w:val="0"/>
            <w:vAlign w:val="top"/>
          </w:tcPr>
          <w:p w14:paraId="21ED3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8" w:type="dxa"/>
            <w:noWrap w:val="0"/>
            <w:vAlign w:val="top"/>
          </w:tcPr>
          <w:p w14:paraId="0BDEF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2D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noWrap w:val="0"/>
            <w:vAlign w:val="top"/>
          </w:tcPr>
          <w:p w14:paraId="51422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58" w:type="dxa"/>
            <w:noWrap w:val="0"/>
            <w:vAlign w:val="top"/>
          </w:tcPr>
          <w:p w14:paraId="15640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母乳营养补充剂</w:t>
            </w:r>
          </w:p>
        </w:tc>
        <w:tc>
          <w:tcPr>
            <w:tcW w:w="3345" w:type="dxa"/>
            <w:noWrap w:val="0"/>
            <w:vAlign w:val="top"/>
          </w:tcPr>
          <w:p w14:paraId="6A300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适用于早产儿、低出生体重儿。</w:t>
            </w:r>
          </w:p>
          <w:p w14:paraId="4244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100%部分水解乳清蛋白</w:t>
            </w:r>
          </w:p>
          <w:p w14:paraId="57829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能量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85千卡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/100ml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7230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蛋白质≥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千卡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 w14:paraId="4D89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含有DHA,17%中链甘油三脂；</w:t>
            </w:r>
          </w:p>
          <w:p w14:paraId="73300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脂肪、ARA等；</w:t>
            </w:r>
          </w:p>
          <w:p w14:paraId="363B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渗透压≤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mOsm/L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ab/>
            </w:r>
          </w:p>
        </w:tc>
        <w:tc>
          <w:tcPr>
            <w:tcW w:w="1770" w:type="dxa"/>
            <w:noWrap w:val="0"/>
            <w:vAlign w:val="top"/>
          </w:tcPr>
          <w:p w14:paraId="7615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noWrap w:val="0"/>
            <w:vAlign w:val="top"/>
          </w:tcPr>
          <w:p w14:paraId="397EE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top"/>
          </w:tcPr>
          <w:p w14:paraId="60E48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400g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/罐或其它规格</w:t>
            </w:r>
          </w:p>
        </w:tc>
        <w:tc>
          <w:tcPr>
            <w:tcW w:w="1628" w:type="dxa"/>
            <w:shd w:val="clear" w:color="auto" w:fill="auto"/>
            <w:noWrap w:val="0"/>
            <w:vAlign w:val="top"/>
          </w:tcPr>
          <w:p w14:paraId="11F12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8" w:type="dxa"/>
            <w:noWrap w:val="0"/>
            <w:vAlign w:val="top"/>
          </w:tcPr>
          <w:p w14:paraId="2013B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90F8C61">
      <w:pPr>
        <w:rPr>
          <w:rFonts w:hint="default"/>
          <w:lang w:val="en-US" w:eastAsia="zh-CN"/>
        </w:rPr>
      </w:pPr>
    </w:p>
    <w:sectPr>
      <w:pgSz w:w="16838" w:h="11906" w:orient="landscape"/>
      <w:pgMar w:top="1633" w:right="1440" w:bottom="163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1329E"/>
    <w:rsid w:val="007F6C6F"/>
    <w:rsid w:val="02EB3A41"/>
    <w:rsid w:val="073B440B"/>
    <w:rsid w:val="07C1191B"/>
    <w:rsid w:val="08C1329E"/>
    <w:rsid w:val="127E5DBF"/>
    <w:rsid w:val="17FF44C5"/>
    <w:rsid w:val="1EB12291"/>
    <w:rsid w:val="1EDF46B8"/>
    <w:rsid w:val="293D6DF9"/>
    <w:rsid w:val="2AA956EF"/>
    <w:rsid w:val="2ADA7A1A"/>
    <w:rsid w:val="2AFC4894"/>
    <w:rsid w:val="2C721524"/>
    <w:rsid w:val="38342FC3"/>
    <w:rsid w:val="3B7147A5"/>
    <w:rsid w:val="3B911029"/>
    <w:rsid w:val="3FA8185D"/>
    <w:rsid w:val="40F95963"/>
    <w:rsid w:val="410D4409"/>
    <w:rsid w:val="451C1963"/>
    <w:rsid w:val="4DA47CE4"/>
    <w:rsid w:val="51DD6DA4"/>
    <w:rsid w:val="5ADF5AFF"/>
    <w:rsid w:val="5F7C1524"/>
    <w:rsid w:val="618D1DCC"/>
    <w:rsid w:val="6490694C"/>
    <w:rsid w:val="67D75B22"/>
    <w:rsid w:val="6A843EC1"/>
    <w:rsid w:val="6B5D66AE"/>
    <w:rsid w:val="6C1442C8"/>
    <w:rsid w:val="71784D88"/>
    <w:rsid w:val="79464C25"/>
    <w:rsid w:val="7D1C7A4B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方正仿宋_GBK" w:hAnsi="方正仿宋_GBK" w:eastAsia="宋体" w:cs="方正仿宋_GBK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unhideWhenUsed/>
    <w:qFormat/>
    <w:uiPriority w:val="0"/>
    <w:pPr>
      <w:ind w:firstLine="360" w:firstLineChars="150"/>
    </w:pPr>
    <w:rPr>
      <w:rFonts w:ascii="Times New Roman" w:hAnsi="Times New Roman"/>
    </w:rPr>
  </w:style>
  <w:style w:type="paragraph" w:styleId="6">
    <w:name w:val="Body Text"/>
    <w:basedOn w:val="1"/>
    <w:next w:val="3"/>
    <w:qFormat/>
    <w:uiPriority w:val="99"/>
    <w:pPr>
      <w:spacing w:after="120"/>
    </w:pPr>
    <w:rPr>
      <w:rFonts w:ascii="方正仿宋_GBK" w:hAnsi="方正仿宋_GBK" w:eastAsia="宋体" w:cs="方正仿宋_GBK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670</Characters>
  <Lines>0</Lines>
  <Paragraphs>0</Paragraphs>
  <TotalTime>9</TotalTime>
  <ScaleCrop>false</ScaleCrop>
  <LinksUpToDate>false</LinksUpToDate>
  <CharactersWithSpaces>677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2025-06-19T07:56:00Z</dcterms:created>
  <dc:creator>泡沫之夏1383178170</dc:creator>
  <cp:lastModifiedBy>泡沫之夏1383178170</cp:lastModifiedBy>
  <dcterms:modified xsi:type="dcterms:W3CDTF">2025-08-04T08:07:22Z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B14155595C8B4541BEFF43D22AA9B337_11</vt:lpwstr>
  </property>
  <property fmtid="{D5CDD505-2E9C-101B-9397-08002B2CF9AE}" pid="4" name="KSOTemplateDocerSaveRecord">
    <vt:lpwstr>eyJoZGlkIjoiYjdlMmI3ZDNkZjQyYzczY2MwYmYwNTBkYjZlZTUxNWQiLCJ1c2VySWQiOiI3MTE3NjczIn0=</vt:lpwstr>
  </property>
</Properties>
</file>